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41F5B" w14:textId="29F258F4" w:rsidR="00B22C4B" w:rsidRPr="0050570B" w:rsidRDefault="00912E7D" w:rsidP="00B22C4B">
      <w:pPr>
        <w:pStyle w:val="KeinLeerraum"/>
        <w:rPr>
          <w:rFonts w:ascii="Verdana" w:hAnsi="Verdana"/>
          <w:bCs/>
          <w:sz w:val="28"/>
          <w:szCs w:val="28"/>
        </w:rPr>
      </w:pPr>
      <w:r>
        <w:rPr>
          <w:rFonts w:ascii="Verdana" w:hAnsi="Verdana"/>
          <w:bCs/>
          <w:sz w:val="28"/>
          <w:szCs w:val="28"/>
        </w:rPr>
        <w:t>Altes Amtsgericht blüht wieder auf</w:t>
      </w:r>
    </w:p>
    <w:p w14:paraId="7313B195" w14:textId="7FEF2462" w:rsidR="00B22C4B" w:rsidRPr="00912E7D" w:rsidRDefault="0050570B" w:rsidP="00B22C4B">
      <w:pPr>
        <w:pStyle w:val="KeinLeerraum"/>
        <w:rPr>
          <w:rFonts w:ascii="Verdana" w:hAnsi="Verdana"/>
          <w:bCs/>
        </w:rPr>
      </w:pPr>
      <w:r w:rsidRPr="00912E7D">
        <w:rPr>
          <w:rFonts w:ascii="Verdana" w:hAnsi="Verdana"/>
          <w:bCs/>
        </w:rPr>
        <w:t>Historische</w:t>
      </w:r>
      <w:r w:rsidR="00912E7D" w:rsidRPr="00912E7D">
        <w:rPr>
          <w:rFonts w:ascii="Verdana" w:hAnsi="Verdana"/>
          <w:bCs/>
        </w:rPr>
        <w:t>r Walmdachbau</w:t>
      </w:r>
      <w:r w:rsidRPr="00912E7D">
        <w:rPr>
          <w:rFonts w:ascii="Verdana" w:hAnsi="Verdana"/>
          <w:bCs/>
        </w:rPr>
        <w:t xml:space="preserve"> </w:t>
      </w:r>
      <w:r w:rsidR="00912E7D" w:rsidRPr="00912E7D">
        <w:rPr>
          <w:rFonts w:ascii="Verdana" w:hAnsi="Verdana"/>
          <w:bCs/>
        </w:rPr>
        <w:t>trockengelegt / Sanierung voraussichtlich bis Frühjahr 2025 abgeschlossen</w:t>
      </w:r>
    </w:p>
    <w:p w14:paraId="5590A4ED" w14:textId="77777777" w:rsidR="00B22C4B" w:rsidRPr="00BA6BEF" w:rsidRDefault="00B22C4B" w:rsidP="00B22C4B">
      <w:pPr>
        <w:pStyle w:val="KeinLeerraum"/>
        <w:rPr>
          <w:rFonts w:ascii="Verdana" w:hAnsi="Verdana"/>
          <w:b/>
          <w:bCs/>
          <w:sz w:val="20"/>
          <w:szCs w:val="20"/>
        </w:rPr>
      </w:pPr>
    </w:p>
    <w:p w14:paraId="3CE7F8AC" w14:textId="15DDD8AA" w:rsidR="00B03899" w:rsidRDefault="00B22C4B" w:rsidP="00B22C4B">
      <w:pPr>
        <w:pStyle w:val="KeinLeerraum"/>
        <w:spacing w:line="300" w:lineRule="atLeast"/>
        <w:rPr>
          <w:rFonts w:ascii="Verdana" w:hAnsi="Verdana"/>
          <w:sz w:val="20"/>
          <w:szCs w:val="20"/>
        </w:rPr>
      </w:pPr>
      <w:r w:rsidRPr="00BA6BEF">
        <w:rPr>
          <w:rFonts w:ascii="Verdana" w:hAnsi="Verdana"/>
          <w:sz w:val="20"/>
          <w:szCs w:val="20"/>
        </w:rPr>
        <w:t xml:space="preserve">Das </w:t>
      </w:r>
      <w:r w:rsidR="002224B8">
        <w:rPr>
          <w:rFonts w:ascii="Verdana" w:hAnsi="Verdana"/>
          <w:sz w:val="20"/>
          <w:szCs w:val="20"/>
        </w:rPr>
        <w:t xml:space="preserve">Alte </w:t>
      </w:r>
      <w:r w:rsidR="00912E7D">
        <w:rPr>
          <w:rFonts w:ascii="Verdana" w:hAnsi="Verdana"/>
          <w:sz w:val="20"/>
          <w:szCs w:val="20"/>
        </w:rPr>
        <w:t xml:space="preserve">Amtsgericht in Furth im Wald (Bayern) blüht </w:t>
      </w:r>
      <w:r w:rsidR="000E4F5D">
        <w:rPr>
          <w:rFonts w:ascii="Verdana" w:hAnsi="Verdana"/>
          <w:sz w:val="20"/>
          <w:szCs w:val="20"/>
        </w:rPr>
        <w:t xml:space="preserve">nach 15 Jahren Leerstand </w:t>
      </w:r>
      <w:r w:rsidR="00912E7D">
        <w:rPr>
          <w:rFonts w:ascii="Verdana" w:hAnsi="Verdana"/>
          <w:sz w:val="20"/>
          <w:szCs w:val="20"/>
        </w:rPr>
        <w:t xml:space="preserve">wieder auf. </w:t>
      </w:r>
      <w:r w:rsidR="00B03899">
        <w:rPr>
          <w:rFonts w:ascii="Verdana" w:hAnsi="Verdana"/>
          <w:sz w:val="20"/>
          <w:szCs w:val="20"/>
        </w:rPr>
        <w:t xml:space="preserve">Die Sanierung des </w:t>
      </w:r>
      <w:r w:rsidR="00912E7D">
        <w:rPr>
          <w:rFonts w:ascii="Verdana" w:hAnsi="Verdana"/>
          <w:sz w:val="20"/>
          <w:szCs w:val="20"/>
        </w:rPr>
        <w:t>Schmuckstück</w:t>
      </w:r>
      <w:r w:rsidR="00B03899">
        <w:rPr>
          <w:rFonts w:ascii="Verdana" w:hAnsi="Verdana"/>
          <w:sz w:val="20"/>
          <w:szCs w:val="20"/>
        </w:rPr>
        <w:t>s</w:t>
      </w:r>
      <w:r w:rsidR="00912E7D">
        <w:rPr>
          <w:rFonts w:ascii="Verdana" w:hAnsi="Verdana"/>
          <w:sz w:val="20"/>
          <w:szCs w:val="20"/>
        </w:rPr>
        <w:t xml:space="preserve"> in der Grenzstadt zu Tschechien</w:t>
      </w:r>
      <w:r w:rsidR="002224B8">
        <w:rPr>
          <w:rFonts w:ascii="Verdana" w:hAnsi="Verdana"/>
          <w:sz w:val="20"/>
          <w:szCs w:val="20"/>
        </w:rPr>
        <w:t xml:space="preserve"> - bekannt durch das älteste Volksschauspiel Deutschlands, den Drachenstich </w:t>
      </w:r>
      <w:r w:rsidR="002D0D66">
        <w:rPr>
          <w:rFonts w:ascii="Verdana" w:hAnsi="Verdana"/>
          <w:sz w:val="20"/>
          <w:szCs w:val="20"/>
        </w:rPr>
        <w:t xml:space="preserve">– ist </w:t>
      </w:r>
      <w:r w:rsidR="00B03899">
        <w:rPr>
          <w:rFonts w:ascii="Verdana" w:hAnsi="Verdana"/>
          <w:sz w:val="20"/>
          <w:szCs w:val="20"/>
        </w:rPr>
        <w:t>voraussichtlich im Frühjahr 2025 abgeschlossen. Die historische Fassade erstrahlt bereits in neuem Glanz, die Innenarbeiten sind in vollem Gange. Vorher galt es, das feuchte Mauerwerk in Einklang mit dem Denkmalschutz trockenzulegen.</w:t>
      </w:r>
    </w:p>
    <w:p w14:paraId="0718CAF3" w14:textId="6ECD4D83" w:rsidR="000E4F5D" w:rsidRDefault="000E4F5D" w:rsidP="000E4F5D">
      <w:pPr>
        <w:spacing w:before="120" w:line="300" w:lineRule="atLeast"/>
        <w:rPr>
          <w:rFonts w:ascii="Verdana" w:eastAsiaTheme="minorHAnsi" w:hAnsi="Verdana" w:cstheme="minorBidi"/>
          <w:kern w:val="2"/>
          <w:lang w:eastAsia="en-US"/>
          <w14:ligatures w14:val="standardContextual"/>
        </w:rPr>
      </w:pPr>
      <w:r>
        <w:rPr>
          <w:rFonts w:ascii="Verdana" w:eastAsiaTheme="minorHAnsi" w:hAnsi="Verdana" w:cstheme="minorBidi"/>
          <w:kern w:val="2"/>
          <w:lang w:eastAsia="en-US"/>
          <w14:ligatures w14:val="standardContextual"/>
        </w:rPr>
        <w:t xml:space="preserve">Um eine zukunftssichere Nutzung des </w:t>
      </w:r>
      <w:r w:rsidR="00B03899" w:rsidRPr="00B03899">
        <w:rPr>
          <w:rFonts w:ascii="Verdana" w:eastAsiaTheme="minorHAnsi" w:hAnsi="Verdana" w:cstheme="minorBidi"/>
          <w:kern w:val="2"/>
          <w:lang w:eastAsia="en-US"/>
          <w14:ligatures w14:val="standardContextual"/>
        </w:rPr>
        <w:t>1863 erbaute</w:t>
      </w:r>
      <w:r>
        <w:rPr>
          <w:rFonts w:ascii="Verdana" w:eastAsiaTheme="minorHAnsi" w:hAnsi="Verdana" w:cstheme="minorBidi"/>
          <w:kern w:val="2"/>
          <w:lang w:eastAsia="en-US"/>
          <w14:ligatures w14:val="standardContextual"/>
        </w:rPr>
        <w:t>n</w:t>
      </w:r>
      <w:r w:rsidR="00B03899" w:rsidRPr="00B03899">
        <w:rPr>
          <w:rFonts w:ascii="Verdana" w:eastAsiaTheme="minorHAnsi" w:hAnsi="Verdana" w:cstheme="minorBidi"/>
          <w:kern w:val="2"/>
          <w:lang w:eastAsia="en-US"/>
          <w14:ligatures w14:val="standardContextual"/>
        </w:rPr>
        <w:t xml:space="preserve"> </w:t>
      </w:r>
      <w:r>
        <w:rPr>
          <w:rFonts w:ascii="Verdana" w:eastAsiaTheme="minorHAnsi" w:hAnsi="Verdana" w:cstheme="minorBidi"/>
          <w:kern w:val="2"/>
          <w:lang w:eastAsia="en-US"/>
          <w14:ligatures w14:val="standardContextual"/>
        </w:rPr>
        <w:t xml:space="preserve">dreigeschossigen </w:t>
      </w:r>
      <w:r w:rsidR="00B03899" w:rsidRPr="00B03899">
        <w:rPr>
          <w:rFonts w:ascii="Verdana" w:eastAsiaTheme="minorHAnsi" w:hAnsi="Verdana" w:cstheme="minorBidi"/>
          <w:kern w:val="2"/>
          <w:lang w:eastAsia="en-US"/>
          <w14:ligatures w14:val="standardContextual"/>
        </w:rPr>
        <w:t>Walmdachbau</w:t>
      </w:r>
      <w:r>
        <w:rPr>
          <w:rFonts w:ascii="Verdana" w:eastAsiaTheme="minorHAnsi" w:hAnsi="Verdana" w:cstheme="minorBidi"/>
          <w:kern w:val="2"/>
          <w:lang w:eastAsia="en-US"/>
          <w14:ligatures w14:val="standardContextual"/>
        </w:rPr>
        <w:t xml:space="preserve">s </w:t>
      </w:r>
      <w:r w:rsidR="00B03899" w:rsidRPr="00B03899">
        <w:rPr>
          <w:rFonts w:ascii="Verdana" w:eastAsiaTheme="minorHAnsi" w:hAnsi="Verdana" w:cstheme="minorBidi"/>
          <w:kern w:val="2"/>
          <w:lang w:eastAsia="en-US"/>
          <w14:ligatures w14:val="standardContextual"/>
        </w:rPr>
        <w:t>mit Lisenengliederung</w:t>
      </w:r>
      <w:r>
        <w:rPr>
          <w:rFonts w:ascii="Verdana" w:eastAsiaTheme="minorHAnsi" w:hAnsi="Verdana" w:cstheme="minorBidi"/>
          <w:kern w:val="2"/>
          <w:lang w:eastAsia="en-US"/>
          <w14:ligatures w14:val="standardContextual"/>
        </w:rPr>
        <w:t xml:space="preserve"> gewährleisten zu können, </w:t>
      </w:r>
      <w:r w:rsidR="00262164">
        <w:rPr>
          <w:rFonts w:ascii="Verdana" w:eastAsiaTheme="minorHAnsi" w:hAnsi="Verdana" w:cstheme="minorBidi"/>
          <w:kern w:val="2"/>
          <w:lang w:eastAsia="en-US"/>
          <w14:ligatures w14:val="standardContextual"/>
        </w:rPr>
        <w:t>war</w:t>
      </w:r>
      <w:r>
        <w:rPr>
          <w:rFonts w:ascii="Verdana" w:eastAsiaTheme="minorHAnsi" w:hAnsi="Verdana" w:cstheme="minorBidi"/>
          <w:kern w:val="2"/>
          <w:lang w:eastAsia="en-US"/>
          <w14:ligatures w14:val="standardContextual"/>
        </w:rPr>
        <w:t xml:space="preserve"> das Problem der ins Mauerwerk aufsteigenden Feuchtigkeit </w:t>
      </w:r>
      <w:r w:rsidR="00262164">
        <w:rPr>
          <w:rFonts w:ascii="Verdana" w:eastAsiaTheme="minorHAnsi" w:hAnsi="Verdana" w:cstheme="minorBidi"/>
          <w:kern w:val="2"/>
          <w:lang w:eastAsia="en-US"/>
          <w14:ligatures w14:val="standardContextual"/>
        </w:rPr>
        <w:t>zu lösen</w:t>
      </w:r>
      <w:r>
        <w:rPr>
          <w:rFonts w:ascii="Verdana" w:eastAsiaTheme="minorHAnsi" w:hAnsi="Verdana" w:cstheme="minorBidi"/>
          <w:kern w:val="2"/>
          <w:lang w:eastAsia="en-US"/>
          <w14:ligatures w14:val="standardContextual"/>
        </w:rPr>
        <w:t xml:space="preserve">. In Abstimmung mit der Denkmalbehörde wurde die Trockenlegung durch Mauerwerksinjektion beschränkt ausgeschrieben. Den Zuschlag erhielt das System </w:t>
      </w:r>
      <w:r w:rsidRPr="000E4F5D">
        <w:rPr>
          <w:rFonts w:ascii="Verdana" w:eastAsiaTheme="minorHAnsi" w:hAnsi="Verdana" w:cstheme="minorBidi"/>
          <w:kern w:val="2"/>
          <w:lang w:eastAsia="en-US"/>
          <w14:ligatures w14:val="standardContextual"/>
        </w:rPr>
        <w:t>VEINAL VSS 1-90.</w:t>
      </w:r>
    </w:p>
    <w:p w14:paraId="121E3867" w14:textId="552383A3" w:rsidR="00F7086E" w:rsidRDefault="00B06921" w:rsidP="000E4F5D">
      <w:pPr>
        <w:spacing w:before="120" w:line="300" w:lineRule="atLeast"/>
        <w:rPr>
          <w:rFonts w:ascii="Verdana" w:hAnsi="Verdana"/>
        </w:rPr>
      </w:pPr>
      <w:r>
        <w:rPr>
          <w:rFonts w:ascii="Verdana" w:hAnsi="Verdana"/>
        </w:rPr>
        <w:t xml:space="preserve">Der Einbau einer </w:t>
      </w:r>
      <w:r w:rsidR="000E4F5D" w:rsidRPr="00BA6BEF">
        <w:rPr>
          <w:rFonts w:ascii="Verdana" w:hAnsi="Verdana"/>
        </w:rPr>
        <w:t>durchgehende</w:t>
      </w:r>
      <w:r>
        <w:rPr>
          <w:rFonts w:ascii="Verdana" w:hAnsi="Verdana"/>
        </w:rPr>
        <w:t>n</w:t>
      </w:r>
      <w:r w:rsidR="000E4F5D" w:rsidRPr="00BA6BEF">
        <w:rPr>
          <w:rFonts w:ascii="Verdana" w:hAnsi="Verdana"/>
        </w:rPr>
        <w:t xml:space="preserve"> nachträgliche</w:t>
      </w:r>
      <w:r>
        <w:rPr>
          <w:rFonts w:ascii="Verdana" w:hAnsi="Verdana"/>
        </w:rPr>
        <w:t>n</w:t>
      </w:r>
      <w:r w:rsidR="000E4F5D" w:rsidRPr="00BA6BEF">
        <w:rPr>
          <w:rFonts w:ascii="Verdana" w:hAnsi="Verdana"/>
        </w:rPr>
        <w:t xml:space="preserve"> Sperre gegen saugende, aufsteigende Feuchtigkeit über den kompletten Mauerquerschnitt </w:t>
      </w:r>
      <w:r>
        <w:rPr>
          <w:rFonts w:ascii="Verdana" w:hAnsi="Verdana"/>
        </w:rPr>
        <w:t xml:space="preserve">erfolgte durch drucklose </w:t>
      </w:r>
      <w:r w:rsidR="000E4F5D" w:rsidRPr="00BA6BEF">
        <w:rPr>
          <w:rFonts w:ascii="Verdana" w:hAnsi="Verdana"/>
        </w:rPr>
        <w:t>Applikation der VEINAL</w:t>
      </w:r>
      <w:r>
        <w:rPr>
          <w:rFonts w:ascii="Verdana" w:hAnsi="Verdana"/>
        </w:rPr>
        <w:t>-</w:t>
      </w:r>
      <w:r w:rsidR="000E4F5D" w:rsidRPr="00BA6BEF">
        <w:rPr>
          <w:rFonts w:ascii="Verdana" w:hAnsi="Verdana"/>
        </w:rPr>
        <w:t xml:space="preserve">Silikonharzlösung </w:t>
      </w:r>
      <w:r w:rsidR="00F7086E">
        <w:rPr>
          <w:rFonts w:ascii="Verdana" w:hAnsi="Verdana"/>
        </w:rPr>
        <w:t>im Bohrlochverfahren</w:t>
      </w:r>
      <w:r>
        <w:rPr>
          <w:rFonts w:ascii="Verdana" w:hAnsi="Verdana"/>
        </w:rPr>
        <w:t xml:space="preserve">. Die extrem kriechfähige Silikonharzlösung reagiert mit der Feuchtigkeit im Mauerinneren und bildet in kurzer Zeit eine </w:t>
      </w:r>
      <w:r w:rsidRPr="00B06921">
        <w:rPr>
          <w:rFonts w:ascii="Verdana" w:hAnsi="Verdana"/>
        </w:rPr>
        <w:t>unverrottbare Schicht aus polymerem Silikonharz</w:t>
      </w:r>
      <w:r>
        <w:rPr>
          <w:rFonts w:ascii="Verdana" w:hAnsi="Verdana"/>
        </w:rPr>
        <w:t xml:space="preserve">. Insgesamt wurden ca. 120 lfm Vollziegelmauern mit </w:t>
      </w:r>
      <w:r w:rsidR="00F7086E">
        <w:rPr>
          <w:rFonts w:ascii="Verdana" w:hAnsi="Verdana"/>
        </w:rPr>
        <w:t>W</w:t>
      </w:r>
      <w:r>
        <w:rPr>
          <w:rFonts w:ascii="Verdana" w:hAnsi="Verdana"/>
        </w:rPr>
        <w:t xml:space="preserve">anddicken von ca. 11 bis 70 Zentimetern trockengelegt. </w:t>
      </w:r>
      <w:r w:rsidR="00F7086E">
        <w:rPr>
          <w:rFonts w:ascii="Verdana" w:hAnsi="Verdana"/>
        </w:rPr>
        <w:t>Zusätzlich sorgen gemäß Leistungsverzeichnis im Sockelbereich bis Bohrlochhöhe ca. 40 m² VEINAL Sperrputz dafür, dass das im Mauerwerk eingelagerte Salz nicht in den Deckputz wandert.</w:t>
      </w:r>
    </w:p>
    <w:p w14:paraId="2E16F6F8" w14:textId="5826C571" w:rsidR="004B5262" w:rsidRDefault="004B5262" w:rsidP="00262164">
      <w:pPr>
        <w:pStyle w:val="KeinLeerraum"/>
        <w:spacing w:before="120" w:line="300" w:lineRule="atLeast"/>
        <w:rPr>
          <w:rFonts w:ascii="Verdana" w:hAnsi="Verdana"/>
          <w:sz w:val="20"/>
          <w:szCs w:val="20"/>
        </w:rPr>
      </w:pPr>
      <w:r w:rsidRPr="00C21EB8">
        <w:rPr>
          <w:rFonts w:ascii="Verdana" w:eastAsia="Times New Roman" w:hAnsi="Verdana" w:cs="Times New Roman"/>
          <w:kern w:val="0"/>
          <w:sz w:val="20"/>
          <w:szCs w:val="20"/>
          <w:lang w:eastAsia="de-DE"/>
          <w14:ligatures w14:val="none"/>
        </w:rPr>
        <w:t xml:space="preserve">Der historische Bestandsputz an den Wandinnenseiten litt auf einer Höhe von ein bis zwei Metern unter Salzausblühungen. </w:t>
      </w:r>
      <w:r w:rsidR="00C21EB8" w:rsidRPr="00C21EB8">
        <w:rPr>
          <w:rFonts w:ascii="Verdana" w:eastAsia="Times New Roman" w:hAnsi="Verdana" w:cs="Times New Roman"/>
          <w:kern w:val="0"/>
          <w:sz w:val="20"/>
          <w:szCs w:val="20"/>
          <w:lang w:eastAsia="de-DE"/>
          <w14:ligatures w14:val="none"/>
        </w:rPr>
        <w:t xml:space="preserve">Um möglichst viel erhalten zu können, wurden die betroffenen Bereiche über Feuchtigkeitsmessungen im Abstand von 50 Zentimetern ermittelt </w:t>
      </w:r>
      <w:r w:rsidR="00C21EB8">
        <w:rPr>
          <w:rFonts w:ascii="Verdana" w:eastAsia="Times New Roman" w:hAnsi="Verdana" w:cs="Times New Roman"/>
          <w:kern w:val="0"/>
          <w:sz w:val="20"/>
          <w:szCs w:val="20"/>
          <w:lang w:eastAsia="de-DE"/>
          <w14:ligatures w14:val="none"/>
        </w:rPr>
        <w:t xml:space="preserve">und </w:t>
      </w:r>
      <w:r w:rsidRPr="00C21EB8">
        <w:rPr>
          <w:rFonts w:ascii="Verdana" w:eastAsia="Times New Roman" w:hAnsi="Verdana" w:cs="Times New Roman"/>
          <w:kern w:val="0"/>
          <w:sz w:val="20"/>
          <w:szCs w:val="20"/>
          <w:lang w:eastAsia="de-DE"/>
          <w14:ligatures w14:val="none"/>
        </w:rPr>
        <w:t>der schadhafte Putz bis zum Rohmauerwerk entfernt. Nach</w:t>
      </w:r>
      <w:r>
        <w:rPr>
          <w:rFonts w:ascii="Verdana" w:hAnsi="Verdana"/>
          <w:sz w:val="20"/>
          <w:szCs w:val="20"/>
        </w:rPr>
        <w:t xml:space="preserve"> weitgehender Trocknung der Mauern wurden die Fehlstellen in drei Schichten mit Sanierputz wieder aufgebaut, die Schlussbeschichtung erfolgt mit Kalkglätte.</w:t>
      </w:r>
    </w:p>
    <w:p w14:paraId="0010885A" w14:textId="4B8EDEB1" w:rsidR="00262164" w:rsidRPr="00262164" w:rsidRDefault="00262164" w:rsidP="00262164">
      <w:pPr>
        <w:spacing w:before="120" w:line="300" w:lineRule="atLeast"/>
        <w:rPr>
          <w:rFonts w:ascii="Verdana" w:hAnsi="Verdana"/>
        </w:rPr>
      </w:pPr>
      <w:r w:rsidRPr="00262164">
        <w:rPr>
          <w:rFonts w:ascii="Verdana" w:hAnsi="Verdana"/>
        </w:rPr>
        <w:t>Mit dem nahenden Abschluss der Sanierungsarbeiten sieht die bauliche Perle in der Further Innenstadt wieder einer vielfältigen Nutzung entgegen. So w</w:t>
      </w:r>
      <w:r w:rsidR="002224B8">
        <w:rPr>
          <w:rFonts w:ascii="Verdana" w:hAnsi="Verdana"/>
        </w:rPr>
        <w:t xml:space="preserve">ird </w:t>
      </w:r>
      <w:r>
        <w:rPr>
          <w:rFonts w:ascii="Verdana" w:hAnsi="Verdana"/>
        </w:rPr>
        <w:t>ne</w:t>
      </w:r>
      <w:r w:rsidRPr="00262164">
        <w:rPr>
          <w:rFonts w:ascii="Verdana" w:hAnsi="Verdana"/>
        </w:rPr>
        <w:t>ben der Touristen Information auch die Stadtbücherei einziehen</w:t>
      </w:r>
      <w:r w:rsidR="002224B8">
        <w:rPr>
          <w:rFonts w:ascii="Verdana" w:hAnsi="Verdana"/>
        </w:rPr>
        <w:t>.</w:t>
      </w:r>
    </w:p>
    <w:p w14:paraId="33E424C0" w14:textId="77777777" w:rsidR="00B22C4B" w:rsidRPr="00B22C4B" w:rsidRDefault="00B22C4B" w:rsidP="00B22C4B">
      <w:pPr>
        <w:pStyle w:val="KeinLeerraum"/>
        <w:spacing w:line="300" w:lineRule="atLeast"/>
        <w:rPr>
          <w:rFonts w:ascii="Verdana" w:hAnsi="Verdana"/>
          <w:sz w:val="20"/>
          <w:szCs w:val="20"/>
        </w:rPr>
      </w:pPr>
    </w:p>
    <w:p w14:paraId="27185690" w14:textId="00B988B0" w:rsidR="00696E66" w:rsidRPr="00696E66" w:rsidRDefault="00696E66" w:rsidP="00745C3A">
      <w:pPr>
        <w:spacing w:line="320" w:lineRule="atLeast"/>
        <w:rPr>
          <w:rFonts w:ascii="Verdana" w:hAnsi="Verdana" w:cs="Verdana"/>
          <w:bCs/>
          <w:i/>
        </w:rPr>
      </w:pPr>
      <w:r w:rsidRPr="00696E66">
        <w:rPr>
          <w:rFonts w:ascii="Verdana" w:hAnsi="Verdana" w:cs="Verdana"/>
          <w:bCs/>
          <w:i/>
        </w:rPr>
        <w:t>(</w:t>
      </w:r>
      <w:r w:rsidR="00815D26">
        <w:rPr>
          <w:rFonts w:ascii="Verdana" w:hAnsi="Verdana" w:cs="Verdana"/>
          <w:bCs/>
          <w:i/>
        </w:rPr>
        <w:t>2</w:t>
      </w:r>
      <w:r w:rsidR="00E55820">
        <w:rPr>
          <w:rFonts w:ascii="Verdana" w:hAnsi="Verdana" w:cs="Verdana"/>
          <w:bCs/>
          <w:i/>
        </w:rPr>
        <w:t>.</w:t>
      </w:r>
      <w:r w:rsidR="002224B8">
        <w:rPr>
          <w:rFonts w:ascii="Verdana" w:hAnsi="Verdana" w:cs="Verdana"/>
          <w:bCs/>
          <w:i/>
        </w:rPr>
        <w:t>3</w:t>
      </w:r>
      <w:r w:rsidR="00C21EB8">
        <w:rPr>
          <w:rFonts w:ascii="Verdana" w:hAnsi="Verdana" w:cs="Verdana"/>
          <w:bCs/>
          <w:i/>
        </w:rPr>
        <w:t>28</w:t>
      </w:r>
      <w:r w:rsidR="00604984">
        <w:rPr>
          <w:rFonts w:ascii="Verdana" w:hAnsi="Verdana" w:cs="Verdana"/>
          <w:bCs/>
          <w:i/>
        </w:rPr>
        <w:t xml:space="preserve"> </w:t>
      </w:r>
      <w:r w:rsidRPr="00696E66">
        <w:rPr>
          <w:rFonts w:ascii="Verdana" w:hAnsi="Verdana" w:cs="Verdana"/>
          <w:bCs/>
          <w:i/>
        </w:rPr>
        <w:t>Zeichen</w:t>
      </w:r>
      <w:r w:rsidR="00604984">
        <w:rPr>
          <w:rFonts w:ascii="Verdana" w:hAnsi="Verdana" w:cs="Verdana"/>
          <w:bCs/>
          <w:i/>
        </w:rPr>
        <w:t xml:space="preserve"> inkl. Leerzeichen</w:t>
      </w:r>
      <w:r w:rsidRPr="00696E66">
        <w:rPr>
          <w:rFonts w:ascii="Verdana" w:hAnsi="Verdana" w:cs="Verdana"/>
          <w:bCs/>
          <w:i/>
        </w:rPr>
        <w:t>)</w:t>
      </w:r>
    </w:p>
    <w:p w14:paraId="6BBD89FB" w14:textId="77777777" w:rsidR="00696E66" w:rsidRDefault="00696E66" w:rsidP="003126A6">
      <w:pPr>
        <w:rPr>
          <w:rFonts w:ascii="Verdana" w:hAnsi="Verdana" w:cs="Verdana"/>
          <w:b/>
          <w:bCs/>
        </w:rPr>
      </w:pPr>
    </w:p>
    <w:p w14:paraId="09BA68CC" w14:textId="5CB31E1A" w:rsidR="00631941" w:rsidRDefault="001D5CAB" w:rsidP="003126A6">
      <w:pPr>
        <w:rPr>
          <w:rFonts w:ascii="Verdana" w:hAnsi="Verdana" w:cs="Verdana"/>
          <w:b/>
          <w:bCs/>
        </w:rPr>
      </w:pPr>
      <w:r>
        <w:rPr>
          <w:rFonts w:ascii="Verdana" w:hAnsi="Verdana" w:cs="Arial"/>
          <w:sz w:val="21"/>
          <w:szCs w:val="21"/>
        </w:rPr>
        <w:t>----------------------------------------------------------------------------</w:t>
      </w:r>
    </w:p>
    <w:p w14:paraId="4F531C92" w14:textId="77777777" w:rsidR="00631941" w:rsidRDefault="00631941" w:rsidP="003126A6">
      <w:pPr>
        <w:rPr>
          <w:rFonts w:ascii="Verdana" w:hAnsi="Verdana" w:cs="Verdana"/>
          <w:b/>
          <w:bCs/>
        </w:rPr>
      </w:pPr>
    </w:p>
    <w:p w14:paraId="090201F6" w14:textId="77777777" w:rsidR="00631941" w:rsidRDefault="00631941" w:rsidP="00631941">
      <w:pPr>
        <w:rPr>
          <w:rFonts w:ascii="Verdana" w:hAnsi="Verdana" w:cs="Verdana"/>
          <w:b/>
          <w:bCs/>
          <w:i/>
        </w:rPr>
      </w:pPr>
      <w:r>
        <w:rPr>
          <w:rFonts w:ascii="Verdana" w:hAnsi="Verdana" w:cs="Verdana"/>
          <w:b/>
          <w:bCs/>
          <w:i/>
          <w:u w:val="single"/>
        </w:rPr>
        <w:t>Bildtexte</w:t>
      </w:r>
      <w:r>
        <w:rPr>
          <w:rFonts w:ascii="Verdana" w:hAnsi="Verdana" w:cs="Verdana"/>
          <w:b/>
          <w:bCs/>
          <w:i/>
        </w:rPr>
        <w:t xml:space="preserve"> </w:t>
      </w:r>
    </w:p>
    <w:p w14:paraId="2D11F629" w14:textId="00023218" w:rsidR="00631941" w:rsidRPr="009A76D2" w:rsidRDefault="002224B8" w:rsidP="00631941">
      <w:pPr>
        <w:spacing w:before="120"/>
        <w:rPr>
          <w:rFonts w:ascii="Verdana" w:hAnsi="Verdana" w:cs="Verdana"/>
          <w:bCs/>
          <w:i/>
        </w:rPr>
      </w:pPr>
      <w:r w:rsidRPr="002224B8">
        <w:rPr>
          <w:rFonts w:ascii="Verdana" w:hAnsi="Verdana" w:cs="Verdana"/>
          <w:b/>
          <w:bCs/>
          <w:i/>
        </w:rPr>
        <w:t>1-Altes-Amtsgericht-Furth_Andreas-Muehlbauer</w:t>
      </w:r>
      <w:r>
        <w:rPr>
          <w:rFonts w:ascii="Verdana" w:hAnsi="Verdana" w:cs="Verdana"/>
          <w:b/>
          <w:bCs/>
          <w:i/>
        </w:rPr>
        <w:t>:</w:t>
      </w:r>
      <w:r w:rsidR="00631941">
        <w:rPr>
          <w:rFonts w:ascii="Verdana" w:hAnsi="Verdana" w:cs="Verdana"/>
          <w:b/>
          <w:bCs/>
          <w:i/>
        </w:rPr>
        <w:t xml:space="preserve"> </w:t>
      </w:r>
      <w:r>
        <w:rPr>
          <w:rFonts w:ascii="Verdana" w:hAnsi="Verdana" w:cs="Verdana"/>
          <w:bCs/>
          <w:i/>
        </w:rPr>
        <w:t xml:space="preserve">Das Alte Amtsgericht in Furth im Wald. Es galt, in Einklang mit dem Denkmalschutz das feuchte Mauerwerk trockenzulegen. </w:t>
      </w:r>
      <w:r w:rsidR="00631941" w:rsidRPr="009A76D2">
        <w:rPr>
          <w:rFonts w:ascii="Verdana" w:hAnsi="Verdana"/>
          <w:i/>
        </w:rPr>
        <w:t xml:space="preserve">(Bild: </w:t>
      </w:r>
      <w:r>
        <w:rPr>
          <w:rFonts w:ascii="Verdana" w:hAnsi="Verdana"/>
          <w:i/>
        </w:rPr>
        <w:t>Andreas Mühlbauer</w:t>
      </w:r>
      <w:r w:rsidR="00631941" w:rsidRPr="009A76D2">
        <w:rPr>
          <w:rFonts w:ascii="Verdana" w:hAnsi="Verdana"/>
          <w:i/>
        </w:rPr>
        <w:t xml:space="preserve">)  </w:t>
      </w:r>
    </w:p>
    <w:p w14:paraId="251D5ACA" w14:textId="4EB42AC3" w:rsidR="00631941" w:rsidRDefault="002224B8" w:rsidP="00631941">
      <w:pPr>
        <w:rPr>
          <w:rFonts w:ascii="Verdana" w:hAnsi="Verdana" w:cs="Verdana"/>
          <w:b/>
          <w:bCs/>
          <w:i/>
        </w:rPr>
      </w:pPr>
      <w:r>
        <w:rPr>
          <w:rFonts w:ascii="Verdana" w:hAnsi="Verdana" w:cs="Verdana"/>
          <w:b/>
          <w:bCs/>
          <w:i/>
        </w:rPr>
        <w:t xml:space="preserve"> </w:t>
      </w:r>
    </w:p>
    <w:p w14:paraId="7230AD54" w14:textId="083118BD" w:rsidR="00631941" w:rsidRPr="00CB3357" w:rsidRDefault="002224B8" w:rsidP="00631941">
      <w:pPr>
        <w:rPr>
          <w:rFonts w:ascii="Verdana" w:hAnsi="Verdana"/>
          <w:i/>
        </w:rPr>
      </w:pPr>
      <w:r w:rsidRPr="002224B8">
        <w:rPr>
          <w:rFonts w:ascii="Verdana" w:hAnsi="Verdana" w:cs="Verdana"/>
          <w:b/>
          <w:bCs/>
          <w:i/>
        </w:rPr>
        <w:t>2-Altes-Amtsgericht-Furth_Andreas-Muehlbauer</w:t>
      </w:r>
      <w:r w:rsidR="00631941">
        <w:rPr>
          <w:rFonts w:ascii="Verdana" w:hAnsi="Verdana" w:cs="Verdana"/>
          <w:b/>
          <w:bCs/>
          <w:i/>
        </w:rPr>
        <w:t>:</w:t>
      </w:r>
      <w:r w:rsidR="00631941">
        <w:rPr>
          <w:rFonts w:ascii="Verdana" w:hAnsi="Verdana" w:cs="Verdana"/>
          <w:bCs/>
          <w:i/>
        </w:rPr>
        <w:t xml:space="preserve"> </w:t>
      </w:r>
      <w:r w:rsidRPr="00CB3357">
        <w:rPr>
          <w:rFonts w:ascii="Verdana" w:hAnsi="Verdana" w:cs="Verdana"/>
          <w:bCs/>
          <w:i/>
        </w:rPr>
        <w:t xml:space="preserve">Der </w:t>
      </w:r>
      <w:r w:rsidRPr="00CB3357">
        <w:rPr>
          <w:rFonts w:ascii="Verdana" w:eastAsiaTheme="minorHAnsi" w:hAnsi="Verdana" w:cstheme="minorBidi"/>
          <w:i/>
          <w:kern w:val="2"/>
          <w:lang w:eastAsia="en-US"/>
          <w14:ligatures w14:val="standardContextual"/>
        </w:rPr>
        <w:t>dreigeschossige Walmdachbau litt unter ins Mauerwerk aufsteigender Feuchtigkeit.</w:t>
      </w:r>
      <w:r w:rsidR="00CB3357" w:rsidRPr="00CB3357">
        <w:rPr>
          <w:rFonts w:ascii="Verdana" w:eastAsiaTheme="minorHAnsi" w:hAnsi="Verdana" w:cstheme="minorBidi"/>
          <w:i/>
          <w:kern w:val="2"/>
          <w:lang w:eastAsia="en-US"/>
          <w14:ligatures w14:val="standardContextual"/>
        </w:rPr>
        <w:t xml:space="preserve"> </w:t>
      </w:r>
      <w:r w:rsidR="00631941" w:rsidRPr="00CB3357">
        <w:rPr>
          <w:rFonts w:ascii="Verdana" w:hAnsi="Verdana"/>
          <w:i/>
        </w:rPr>
        <w:t xml:space="preserve">(Bild: </w:t>
      </w:r>
      <w:r w:rsidRPr="00CB3357">
        <w:rPr>
          <w:rFonts w:ascii="Verdana" w:hAnsi="Verdana"/>
          <w:i/>
        </w:rPr>
        <w:t>Andreas Mühlbauer)</w:t>
      </w:r>
      <w:r w:rsidR="00631941" w:rsidRPr="00CB3357">
        <w:rPr>
          <w:rFonts w:ascii="Verdana" w:hAnsi="Verdana"/>
          <w:i/>
        </w:rPr>
        <w:t xml:space="preserve">   </w:t>
      </w:r>
    </w:p>
    <w:p w14:paraId="50766753" w14:textId="77777777" w:rsidR="00631941" w:rsidRDefault="00631941" w:rsidP="00631941">
      <w:pPr>
        <w:rPr>
          <w:rFonts w:ascii="Verdana" w:hAnsi="Verdana" w:cs="Verdana"/>
          <w:bCs/>
          <w:i/>
        </w:rPr>
      </w:pPr>
    </w:p>
    <w:p w14:paraId="6966C613" w14:textId="33B77FC7" w:rsidR="00631941" w:rsidRPr="009A76D2" w:rsidRDefault="002224B8" w:rsidP="00631941">
      <w:pPr>
        <w:pStyle w:val="Textkrper"/>
        <w:spacing w:after="0"/>
        <w:rPr>
          <w:rFonts w:ascii="Verdana" w:hAnsi="Verdana"/>
          <w:sz w:val="20"/>
        </w:rPr>
      </w:pPr>
      <w:r w:rsidRPr="002224B8">
        <w:rPr>
          <w:rFonts w:ascii="Verdana" w:hAnsi="Verdana" w:cs="Verdana"/>
          <w:bCs/>
          <w:sz w:val="20"/>
        </w:rPr>
        <w:t>3-Altes-Amtsgericht-Furth_Thomas-Kaufmann</w:t>
      </w:r>
      <w:r w:rsidR="00631941" w:rsidRPr="00FE3DE4">
        <w:rPr>
          <w:rFonts w:ascii="Verdana" w:hAnsi="Verdana" w:cs="Verdana"/>
          <w:bCs/>
          <w:sz w:val="20"/>
        </w:rPr>
        <w:t>:</w:t>
      </w:r>
      <w:r w:rsidR="00631941" w:rsidRPr="009A76D2">
        <w:rPr>
          <w:rFonts w:ascii="Verdana" w:hAnsi="Verdana" w:cs="Verdana"/>
          <w:bCs/>
          <w:sz w:val="20"/>
        </w:rPr>
        <w:t xml:space="preserve"> </w:t>
      </w:r>
      <w:r w:rsidRPr="002224B8">
        <w:rPr>
          <w:rFonts w:ascii="Verdana" w:hAnsi="Verdana"/>
          <w:b w:val="0"/>
          <w:sz w:val="20"/>
        </w:rPr>
        <w:t>Insgesamt wurden ca. 120 lfm Vollziegelmauern trockengelegt</w:t>
      </w:r>
      <w:r w:rsidR="00841AB4">
        <w:rPr>
          <w:rFonts w:ascii="Verdana" w:hAnsi="Verdana"/>
          <w:b w:val="0"/>
          <w:sz w:val="20"/>
        </w:rPr>
        <w:t>.</w:t>
      </w:r>
      <w:r w:rsidR="00CB3357">
        <w:rPr>
          <w:rFonts w:ascii="Verdana" w:hAnsi="Verdana"/>
          <w:b w:val="0"/>
          <w:sz w:val="20"/>
        </w:rPr>
        <w:t xml:space="preserve"> </w:t>
      </w:r>
      <w:r w:rsidR="00CB3357" w:rsidRPr="00CB3357">
        <w:rPr>
          <w:rFonts w:ascii="Verdana" w:hAnsi="Verdana"/>
          <w:b w:val="0"/>
          <w:sz w:val="20"/>
        </w:rPr>
        <w:t xml:space="preserve">Im Sockelbereich </w:t>
      </w:r>
      <w:r w:rsidR="00CB3357">
        <w:rPr>
          <w:rFonts w:ascii="Verdana" w:hAnsi="Verdana"/>
          <w:b w:val="0"/>
          <w:sz w:val="20"/>
        </w:rPr>
        <w:t xml:space="preserve">verhindert </w:t>
      </w:r>
      <w:r w:rsidR="00CB3357" w:rsidRPr="00CB3357">
        <w:rPr>
          <w:rFonts w:ascii="Verdana" w:hAnsi="Verdana"/>
          <w:b w:val="0"/>
          <w:sz w:val="20"/>
        </w:rPr>
        <w:t>ein Sperrputz, dass das im Mauerwerk eingelagerte Salz nicht in den Deckputz wandert</w:t>
      </w:r>
      <w:r w:rsidR="00CB3357">
        <w:rPr>
          <w:rFonts w:ascii="Verdana" w:hAnsi="Verdana"/>
          <w:b w:val="0"/>
          <w:sz w:val="20"/>
        </w:rPr>
        <w:t>.</w:t>
      </w:r>
      <w:r w:rsidR="00631941" w:rsidRPr="009A76D2">
        <w:rPr>
          <w:rFonts w:ascii="Verdana" w:hAnsi="Verdana"/>
          <w:b w:val="0"/>
          <w:sz w:val="20"/>
        </w:rPr>
        <w:t xml:space="preserve"> (Bild: </w:t>
      </w:r>
      <w:r w:rsidR="00CB3357">
        <w:rPr>
          <w:rFonts w:ascii="Verdana" w:hAnsi="Verdana"/>
          <w:b w:val="0"/>
          <w:sz w:val="20"/>
        </w:rPr>
        <w:t>Stadt Furth/Thomas Kaufmann)</w:t>
      </w:r>
    </w:p>
    <w:p w14:paraId="26C9A876" w14:textId="77777777" w:rsidR="00631941" w:rsidRPr="009A76D2" w:rsidRDefault="00631941" w:rsidP="00631941">
      <w:pPr>
        <w:rPr>
          <w:rFonts w:ascii="Verdana" w:hAnsi="Verdana"/>
          <w:i/>
        </w:rPr>
      </w:pPr>
    </w:p>
    <w:p w14:paraId="053DE960" w14:textId="7E027CAB" w:rsidR="00CB3357" w:rsidRPr="00CB3357" w:rsidRDefault="00CB3357" w:rsidP="00CB3357">
      <w:pPr>
        <w:rPr>
          <w:rFonts w:ascii="Verdana" w:hAnsi="Verdana"/>
          <w:i/>
        </w:rPr>
      </w:pPr>
      <w:r w:rsidRPr="002224B8">
        <w:rPr>
          <w:rFonts w:ascii="Verdana" w:hAnsi="Verdana" w:cs="Verdana"/>
          <w:b/>
          <w:bCs/>
          <w:i/>
        </w:rPr>
        <w:t>4-Altes-Amtsgericht-Furth</w:t>
      </w:r>
      <w:r>
        <w:rPr>
          <w:rFonts w:ascii="Verdana" w:hAnsi="Verdana" w:cs="Verdana"/>
          <w:b/>
          <w:bCs/>
          <w:i/>
        </w:rPr>
        <w:t>:</w:t>
      </w:r>
      <w:r>
        <w:rPr>
          <w:rFonts w:ascii="Verdana" w:hAnsi="Verdana" w:cs="Verdana"/>
          <w:bCs/>
          <w:i/>
        </w:rPr>
        <w:t xml:space="preserve"> </w:t>
      </w:r>
      <w:r w:rsidRPr="00CB3357">
        <w:rPr>
          <w:rFonts w:ascii="Verdana" w:eastAsiaTheme="minorHAnsi" w:hAnsi="Verdana" w:cstheme="minorBidi"/>
          <w:i/>
          <w:kern w:val="2"/>
          <w:lang w:eastAsia="en-US"/>
          <w14:ligatures w14:val="standardContextual"/>
        </w:rPr>
        <w:t>In Abstimmung mit der Denkmalbehörde wurde die Trockenlegung durch Mauerwerksinjektion beschränkt ausgeschrieben</w:t>
      </w:r>
      <w:r w:rsidRPr="00CB3357">
        <w:rPr>
          <w:rFonts w:ascii="Verdana" w:hAnsi="Verdana"/>
          <w:i/>
        </w:rPr>
        <w:t>. (Bild: Veinal)</w:t>
      </w:r>
    </w:p>
    <w:p w14:paraId="6F06F351" w14:textId="77777777" w:rsidR="00CB3357" w:rsidRDefault="00CB3357" w:rsidP="00FF379F">
      <w:pPr>
        <w:rPr>
          <w:rFonts w:ascii="Verdana" w:hAnsi="Verdana" w:cs="Verdana"/>
          <w:b/>
          <w:bCs/>
          <w:i/>
        </w:rPr>
      </w:pPr>
    </w:p>
    <w:p w14:paraId="0B19230C" w14:textId="333CBA3C" w:rsidR="00FF379F" w:rsidRPr="00CB3357" w:rsidRDefault="00475655" w:rsidP="00FF379F">
      <w:pPr>
        <w:rPr>
          <w:rFonts w:ascii="Verdana" w:hAnsi="Verdana"/>
          <w:i/>
        </w:rPr>
      </w:pPr>
      <w:r>
        <w:rPr>
          <w:rFonts w:ascii="Verdana" w:hAnsi="Verdana" w:cs="Verdana"/>
          <w:b/>
          <w:bCs/>
          <w:i/>
        </w:rPr>
        <w:t>5</w:t>
      </w:r>
      <w:r w:rsidR="002224B8" w:rsidRPr="002224B8">
        <w:rPr>
          <w:rFonts w:ascii="Verdana" w:hAnsi="Verdana" w:cs="Verdana"/>
          <w:b/>
          <w:bCs/>
          <w:i/>
        </w:rPr>
        <w:t>-Altes-Amtsgericht-Furth</w:t>
      </w:r>
      <w:r w:rsidR="00FF379F">
        <w:rPr>
          <w:rFonts w:ascii="Verdana" w:hAnsi="Verdana" w:cs="Verdana"/>
          <w:b/>
          <w:bCs/>
          <w:i/>
        </w:rPr>
        <w:t>:</w:t>
      </w:r>
      <w:r w:rsidR="00FF379F">
        <w:rPr>
          <w:rFonts w:ascii="Verdana" w:hAnsi="Verdana" w:cs="Verdana"/>
          <w:bCs/>
          <w:i/>
        </w:rPr>
        <w:t xml:space="preserve"> </w:t>
      </w:r>
      <w:r w:rsidR="00CB3357" w:rsidRPr="00CB3357">
        <w:rPr>
          <w:rFonts w:ascii="Verdana" w:hAnsi="Verdana"/>
          <w:i/>
        </w:rPr>
        <w:t>Der Einbau einer durchgehenden nachträglichen Sperre gegen saugende, aufsteigende Feuchtigkeit über den kompletten Mauerquerschnitt erfolgte durch drucklose Applikation der Silikonharzlösung im Bohrlochverfahren</w:t>
      </w:r>
      <w:r w:rsidR="00FF379F" w:rsidRPr="00CB3357">
        <w:rPr>
          <w:rFonts w:ascii="Verdana" w:hAnsi="Verdana"/>
          <w:i/>
        </w:rPr>
        <w:t>. (Bild: Veinal)</w:t>
      </w:r>
    </w:p>
    <w:p w14:paraId="27E6A2CB" w14:textId="77777777" w:rsidR="00631941" w:rsidRDefault="00631941" w:rsidP="00631941">
      <w:pPr>
        <w:rPr>
          <w:rFonts w:ascii="Verdana" w:hAnsi="Verdana"/>
          <w:i/>
        </w:rPr>
      </w:pPr>
    </w:p>
    <w:p w14:paraId="56001432" w14:textId="2135701F" w:rsidR="00631941" w:rsidRDefault="00CB3357" w:rsidP="00631941">
      <w:pPr>
        <w:rPr>
          <w:rFonts w:ascii="Verdana" w:hAnsi="Verdana"/>
          <w:i/>
        </w:rPr>
      </w:pPr>
      <w:r>
        <w:rPr>
          <w:rFonts w:ascii="Verdana" w:hAnsi="Verdana" w:cs="Verdana"/>
          <w:b/>
          <w:bCs/>
          <w:i/>
        </w:rPr>
        <w:t>6</w:t>
      </w:r>
      <w:r w:rsidR="002224B8" w:rsidRPr="002224B8">
        <w:rPr>
          <w:rFonts w:ascii="Verdana" w:hAnsi="Verdana" w:cs="Verdana"/>
          <w:b/>
          <w:bCs/>
          <w:i/>
        </w:rPr>
        <w:t>-Altes-Amtsgericht-Furth</w:t>
      </w:r>
      <w:r w:rsidR="00631941">
        <w:rPr>
          <w:rFonts w:ascii="Verdana" w:hAnsi="Verdana" w:cs="Verdana"/>
          <w:b/>
          <w:bCs/>
          <w:i/>
        </w:rPr>
        <w:t>:</w:t>
      </w:r>
      <w:r w:rsidR="00631941">
        <w:rPr>
          <w:rFonts w:ascii="Verdana" w:hAnsi="Verdana"/>
        </w:rPr>
        <w:t xml:space="preserve"> </w:t>
      </w:r>
      <w:r w:rsidRPr="00CB3357">
        <w:rPr>
          <w:rFonts w:ascii="Verdana" w:hAnsi="Verdana"/>
          <w:i/>
        </w:rPr>
        <w:t>Die extrem kriechfähige Silikonharzlösung reagiert mit der Feuchtigkeit im Mauerinneren und bildet in kurzer Zeit eine unverrottbare Schicht aus polymerem Silikonharz</w:t>
      </w:r>
      <w:r w:rsidR="00631941" w:rsidRPr="00CB3357">
        <w:rPr>
          <w:rFonts w:ascii="Verdana" w:hAnsi="Verdana"/>
          <w:i/>
        </w:rPr>
        <w:t>. (Bild: Veinal)</w:t>
      </w:r>
    </w:p>
    <w:p w14:paraId="05D322DD" w14:textId="77777777" w:rsidR="00841AB4" w:rsidRDefault="00841AB4" w:rsidP="00631941">
      <w:pPr>
        <w:rPr>
          <w:rFonts w:ascii="Verdana" w:hAnsi="Verdana"/>
          <w:i/>
        </w:rPr>
      </w:pPr>
    </w:p>
    <w:p w14:paraId="13AA5816" w14:textId="22C7F439" w:rsidR="00631941" w:rsidRDefault="00631941">
      <w:pPr>
        <w:pStyle w:val="StandardWeb"/>
        <w:spacing w:before="0" w:beforeAutospacing="0" w:after="0" w:afterAutospacing="0"/>
        <w:rPr>
          <w:rFonts w:ascii="Verdana" w:hAnsi="Verdana" w:cs="Arial"/>
          <w:sz w:val="21"/>
          <w:szCs w:val="21"/>
        </w:rPr>
      </w:pPr>
      <w:r>
        <w:rPr>
          <w:rFonts w:ascii="Verdana" w:hAnsi="Verdana" w:cs="Arial"/>
          <w:sz w:val="21"/>
          <w:szCs w:val="21"/>
        </w:rPr>
        <w:t xml:space="preserve">----------------------------------------------------------------------------  </w:t>
      </w:r>
    </w:p>
    <w:p w14:paraId="7BECDEBC" w14:textId="77777777" w:rsidR="00631941" w:rsidRDefault="00631941">
      <w:pPr>
        <w:pStyle w:val="StandardWeb"/>
        <w:spacing w:before="0" w:beforeAutospacing="0" w:after="0" w:afterAutospacing="0"/>
        <w:rPr>
          <w:rFonts w:ascii="Verdana" w:hAnsi="Verdana" w:cs="Arial"/>
          <w:sz w:val="21"/>
          <w:szCs w:val="21"/>
        </w:rPr>
      </w:pPr>
    </w:p>
    <w:p w14:paraId="581064BE" w14:textId="77777777" w:rsidR="00631941" w:rsidRPr="005C629E" w:rsidRDefault="00631941" w:rsidP="00631941">
      <w:pPr>
        <w:spacing w:line="320" w:lineRule="atLeast"/>
        <w:rPr>
          <w:rFonts w:ascii="Verdana" w:hAnsi="Verdana" w:cs="Verdana"/>
          <w:b/>
          <w:i/>
        </w:rPr>
      </w:pPr>
      <w:r w:rsidRPr="005C629E">
        <w:rPr>
          <w:rFonts w:ascii="Verdana" w:hAnsi="Verdana" w:cs="Verdana"/>
          <w:b/>
          <w:bCs/>
          <w:i/>
        </w:rPr>
        <w:t xml:space="preserve">Schuster GmbH Veinal </w:t>
      </w:r>
      <w:r w:rsidRPr="005C629E">
        <w:rPr>
          <w:rFonts w:ascii="Verdana" w:hAnsi="Verdana" w:cs="Verdana"/>
          <w:b/>
          <w:i/>
        </w:rPr>
        <w:t>Bauchemie</w:t>
      </w:r>
    </w:p>
    <w:p w14:paraId="07F5BADF" w14:textId="77777777" w:rsidR="00631941" w:rsidRDefault="00631941" w:rsidP="00631941">
      <w:pPr>
        <w:spacing w:line="320" w:lineRule="atLeast"/>
        <w:rPr>
          <w:rFonts w:ascii="Verdana" w:hAnsi="Verdana" w:cs="Verdana"/>
          <w:i/>
        </w:rPr>
      </w:pPr>
      <w:r w:rsidRPr="00745C3A">
        <w:rPr>
          <w:rFonts w:ascii="Verdana" w:hAnsi="Verdana" w:cs="Verdana"/>
          <w:i/>
        </w:rPr>
        <w:t>Industriegebiet - Haldenloh C 10-14</w:t>
      </w:r>
    </w:p>
    <w:p w14:paraId="790EBB6D" w14:textId="77777777" w:rsidR="00631941" w:rsidRDefault="00631941" w:rsidP="00631941">
      <w:pPr>
        <w:spacing w:line="320" w:lineRule="atLeast"/>
        <w:rPr>
          <w:rFonts w:ascii="Verdana" w:hAnsi="Verdana"/>
          <w:i/>
        </w:rPr>
      </w:pPr>
      <w:r>
        <w:rPr>
          <w:rFonts w:ascii="Verdana" w:hAnsi="Verdana" w:cs="Verdana"/>
          <w:i/>
        </w:rPr>
        <w:t>8</w:t>
      </w:r>
      <w:r w:rsidRPr="00745C3A">
        <w:rPr>
          <w:rFonts w:ascii="Verdana" w:hAnsi="Verdana" w:cs="Verdana"/>
          <w:i/>
        </w:rPr>
        <w:t>6465 Welden bei Augsburg</w:t>
      </w:r>
      <w:r w:rsidRPr="00745C3A">
        <w:rPr>
          <w:rFonts w:ascii="Verdana" w:hAnsi="Verdana" w:cs="Verdana"/>
          <w:i/>
        </w:rPr>
        <w:br/>
      </w:r>
      <w:r>
        <w:rPr>
          <w:rFonts w:ascii="Verdana" w:hAnsi="Verdana" w:cs="Verdana"/>
          <w:bCs/>
          <w:i/>
        </w:rPr>
        <w:t xml:space="preserve">Tel. </w:t>
      </w:r>
      <w:r w:rsidRPr="00062E4A">
        <w:rPr>
          <w:rFonts w:ascii="Verdana" w:hAnsi="Verdana" w:cs="Verdana"/>
          <w:i/>
        </w:rPr>
        <w:t xml:space="preserve">08293 / </w:t>
      </w:r>
      <w:r w:rsidRPr="00062E4A">
        <w:rPr>
          <w:rFonts w:ascii="Verdana" w:hAnsi="Verdana"/>
          <w:i/>
        </w:rPr>
        <w:t>965008-0</w:t>
      </w:r>
    </w:p>
    <w:p w14:paraId="45392A33" w14:textId="77777777" w:rsidR="00631941" w:rsidRPr="009F7A91" w:rsidRDefault="00631941" w:rsidP="00631941">
      <w:pPr>
        <w:spacing w:line="320" w:lineRule="atLeast"/>
        <w:rPr>
          <w:rFonts w:ascii="Verdana" w:hAnsi="Verdana"/>
          <w:i/>
          <w:lang w:val="en-US"/>
        </w:rPr>
      </w:pPr>
      <w:r w:rsidRPr="009F7A91">
        <w:rPr>
          <w:rFonts w:ascii="Verdana" w:hAnsi="Verdana" w:cs="Verdana"/>
          <w:bCs/>
          <w:i/>
          <w:lang w:val="en-US"/>
        </w:rPr>
        <w:t>Fax</w:t>
      </w:r>
      <w:r w:rsidRPr="009F7A91">
        <w:rPr>
          <w:rFonts w:ascii="Verdana" w:hAnsi="Verdana" w:cs="Verdana"/>
          <w:i/>
          <w:lang w:val="en-US"/>
        </w:rPr>
        <w:t xml:space="preserve"> 08293 / </w:t>
      </w:r>
      <w:r w:rsidRPr="009F7A91">
        <w:rPr>
          <w:rFonts w:ascii="Verdana" w:hAnsi="Verdana"/>
          <w:i/>
          <w:lang w:val="en-US"/>
        </w:rPr>
        <w:t>965008-80</w:t>
      </w:r>
    </w:p>
    <w:p w14:paraId="3D14CC0E" w14:textId="77777777" w:rsidR="00631941" w:rsidRPr="009F7A91" w:rsidRDefault="002D0D66" w:rsidP="00631941">
      <w:pPr>
        <w:spacing w:line="320" w:lineRule="atLeast"/>
        <w:rPr>
          <w:rFonts w:ascii="Verdana" w:hAnsi="Verdana" w:cs="Verdana"/>
          <w:i/>
          <w:lang w:val="en-US"/>
        </w:rPr>
      </w:pPr>
      <w:hyperlink r:id="rId8" w:history="1">
        <w:r w:rsidR="00631941" w:rsidRPr="009F7A91">
          <w:rPr>
            <w:rStyle w:val="Hyperlink"/>
            <w:rFonts w:ascii="Verdana" w:hAnsi="Verdana" w:cs="Verdana"/>
            <w:i/>
            <w:lang w:val="en-US"/>
          </w:rPr>
          <w:t>BAUCHEMIE@veinal.de</w:t>
        </w:r>
      </w:hyperlink>
      <w:r w:rsidR="00631941" w:rsidRPr="009F7A91">
        <w:rPr>
          <w:rFonts w:ascii="Verdana" w:hAnsi="Verdana" w:cs="Verdana"/>
          <w:i/>
          <w:lang w:val="en-US"/>
        </w:rPr>
        <w:t xml:space="preserve">, </w:t>
      </w:r>
      <w:hyperlink r:id="rId9" w:history="1">
        <w:r w:rsidR="00631941" w:rsidRPr="009F7A91">
          <w:rPr>
            <w:rStyle w:val="Hyperlink"/>
            <w:rFonts w:ascii="Verdana" w:hAnsi="Verdana" w:cs="Verdana"/>
            <w:i/>
            <w:lang w:val="en-US"/>
          </w:rPr>
          <w:t>www.veinal.de</w:t>
        </w:r>
      </w:hyperlink>
    </w:p>
    <w:p w14:paraId="6BF0E0D5" w14:textId="77777777" w:rsidR="00631941" w:rsidRPr="009F7A91" w:rsidRDefault="00631941">
      <w:pPr>
        <w:pStyle w:val="StandardWeb"/>
        <w:spacing w:before="0" w:beforeAutospacing="0" w:after="0" w:afterAutospacing="0"/>
        <w:rPr>
          <w:rFonts w:ascii="Verdana" w:hAnsi="Verdana" w:cs="Arial"/>
          <w:sz w:val="21"/>
          <w:szCs w:val="21"/>
          <w:lang w:val="en-US"/>
        </w:rPr>
      </w:pPr>
    </w:p>
    <w:p w14:paraId="12EE3914" w14:textId="77777777" w:rsidR="00631941" w:rsidRDefault="00631941">
      <w:pPr>
        <w:pStyle w:val="StandardWeb"/>
        <w:spacing w:before="0" w:beforeAutospacing="0" w:after="0" w:afterAutospacing="0"/>
        <w:rPr>
          <w:rFonts w:ascii="Verdana" w:hAnsi="Verdana" w:cs="Arial"/>
          <w:sz w:val="21"/>
          <w:szCs w:val="21"/>
          <w:lang w:val="en-US"/>
        </w:rPr>
      </w:pPr>
    </w:p>
    <w:p w14:paraId="13AABE2B" w14:textId="77777777" w:rsidR="005C629E" w:rsidRPr="009F7A91" w:rsidRDefault="005C629E">
      <w:pPr>
        <w:pStyle w:val="StandardWeb"/>
        <w:spacing w:before="0" w:beforeAutospacing="0" w:after="0" w:afterAutospacing="0"/>
        <w:rPr>
          <w:rFonts w:ascii="Verdana" w:hAnsi="Verdana" w:cs="Arial"/>
          <w:sz w:val="21"/>
          <w:szCs w:val="21"/>
          <w:lang w:val="en-US"/>
        </w:rPr>
      </w:pPr>
    </w:p>
    <w:p w14:paraId="131EA7EF" w14:textId="77777777" w:rsidR="004648DF" w:rsidRPr="008E2D26" w:rsidRDefault="003C67BE">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4648DF" w:rsidRPr="008E2D26">
        <w:rPr>
          <w:rFonts w:ascii="Verdana" w:hAnsi="Verdana" w:cs="Arial"/>
          <w:sz w:val="21"/>
          <w:szCs w:val="21"/>
        </w:rPr>
        <w:t>:</w:t>
      </w:r>
    </w:p>
    <w:p w14:paraId="1A1D463B" w14:textId="77777777" w:rsidR="004648DF" w:rsidRPr="008E2D26" w:rsidRDefault="003C67BE">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PR Jäger</w:t>
      </w:r>
    </w:p>
    <w:p w14:paraId="701C0711" w14:textId="77777777" w:rsidR="004648DF" w:rsidRPr="008E2D26"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Kettelerstraße 31</w:t>
      </w:r>
    </w:p>
    <w:p w14:paraId="7E481BDF" w14:textId="77777777" w:rsidR="004648DF"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97222 Rimpar</w:t>
      </w:r>
    </w:p>
    <w:p w14:paraId="2F622E3A" w14:textId="77777777" w:rsidR="003C67BE" w:rsidRPr="008E2D26" w:rsidRDefault="003C67B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6494366B" w14:textId="70A4C37F" w:rsidR="004648DF" w:rsidRPr="000C392A" w:rsidRDefault="004648DF">
      <w:pPr>
        <w:pStyle w:val="StandardWeb"/>
        <w:rPr>
          <w:rFonts w:ascii="Verdana" w:hAnsi="Verdana" w:cs="Arial"/>
          <w:sz w:val="22"/>
          <w:szCs w:val="22"/>
        </w:rPr>
      </w:pPr>
    </w:p>
    <w:p w14:paraId="24F88E6D" w14:textId="77777777" w:rsidR="004648DF" w:rsidRPr="0078375D" w:rsidRDefault="004648DF">
      <w:pPr>
        <w:pStyle w:val="StandardWeb"/>
        <w:spacing w:before="0" w:beforeAutospacing="0" w:after="120" w:afterAutospacing="0" w:line="320" w:lineRule="atLeast"/>
        <w:rPr>
          <w:rFonts w:ascii="Arial" w:hAnsi="Arial" w:cs="Arial"/>
          <w:sz w:val="22"/>
          <w:szCs w:val="22"/>
        </w:rPr>
      </w:pPr>
    </w:p>
    <w:sectPr w:rsidR="004648DF" w:rsidRPr="0078375D" w:rsidSect="0099688A">
      <w:headerReference w:type="default" r:id="rId10"/>
      <w:footerReference w:type="default" r:id="rId11"/>
      <w:pgSz w:w="11907" w:h="16840"/>
      <w:pgMar w:top="1418" w:right="1247"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88172" w14:textId="77777777" w:rsidR="00DA0810" w:rsidRDefault="00DA0810">
      <w:r>
        <w:separator/>
      </w:r>
    </w:p>
  </w:endnote>
  <w:endnote w:type="continuationSeparator" w:id="0">
    <w:p w14:paraId="651D7033" w14:textId="77777777" w:rsidR="00DA0810" w:rsidRDefault="00DA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70B8" w14:textId="77777777" w:rsidR="00B04A4E" w:rsidRDefault="00B04A4E">
    <w:pPr>
      <w:pStyle w:val="Fuzeile"/>
      <w:rPr>
        <w:b/>
        <w:sz w:val="22"/>
      </w:rPr>
    </w:pPr>
  </w:p>
  <w:p w14:paraId="2EAF0B00" w14:textId="55018521" w:rsidR="00B04A4E" w:rsidRDefault="00B04A4E" w:rsidP="00BE566D">
    <w:pPr>
      <w:pStyle w:val="Fuzeile"/>
      <w:rPr>
        <w:sz w:val="22"/>
        <w:lang w:val="fr-FR"/>
      </w:rPr>
    </w:pPr>
  </w:p>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3995F" w14:textId="77777777" w:rsidR="00DA0810" w:rsidRDefault="00DA0810">
      <w:r>
        <w:separator/>
      </w:r>
    </w:p>
  </w:footnote>
  <w:footnote w:type="continuationSeparator" w:id="0">
    <w:p w14:paraId="5D88D80B" w14:textId="77777777" w:rsidR="00DA0810" w:rsidRDefault="00DA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1224021762">
    <w:abstractNumId w:val="4"/>
  </w:num>
  <w:num w:numId="2" w16cid:durableId="1333144552">
    <w:abstractNumId w:val="3"/>
  </w:num>
  <w:num w:numId="3" w16cid:durableId="2057511288">
    <w:abstractNumId w:val="5"/>
  </w:num>
  <w:num w:numId="4" w16cid:durableId="1648975954">
    <w:abstractNumId w:val="6"/>
  </w:num>
  <w:num w:numId="5" w16cid:durableId="1007907310">
    <w:abstractNumId w:val="8"/>
  </w:num>
  <w:num w:numId="6" w16cid:durableId="1192035838">
    <w:abstractNumId w:val="0"/>
  </w:num>
  <w:num w:numId="7" w16cid:durableId="1337460414">
    <w:abstractNumId w:val="1"/>
  </w:num>
  <w:num w:numId="8" w16cid:durableId="1201742836">
    <w:abstractNumId w:val="7"/>
  </w:num>
  <w:num w:numId="9" w16cid:durableId="459307809">
    <w:abstractNumId w:val="9"/>
  </w:num>
  <w:num w:numId="10" w16cid:durableId="164858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4956"/>
    <w:rsid w:val="00012FA8"/>
    <w:rsid w:val="00021077"/>
    <w:rsid w:val="0003743D"/>
    <w:rsid w:val="00045CA4"/>
    <w:rsid w:val="0006191C"/>
    <w:rsid w:val="00062E4A"/>
    <w:rsid w:val="00073F62"/>
    <w:rsid w:val="00092B6F"/>
    <w:rsid w:val="000B3BB7"/>
    <w:rsid w:val="000B71F2"/>
    <w:rsid w:val="000C392A"/>
    <w:rsid w:val="000C4125"/>
    <w:rsid w:val="000C7F27"/>
    <w:rsid w:val="000D15A6"/>
    <w:rsid w:val="000D5E4D"/>
    <w:rsid w:val="000E070C"/>
    <w:rsid w:val="000E4F5D"/>
    <w:rsid w:val="00110CE4"/>
    <w:rsid w:val="001118F5"/>
    <w:rsid w:val="0011429D"/>
    <w:rsid w:val="00155E71"/>
    <w:rsid w:val="001560EE"/>
    <w:rsid w:val="00156A4B"/>
    <w:rsid w:val="00160F8E"/>
    <w:rsid w:val="0016294C"/>
    <w:rsid w:val="001875FA"/>
    <w:rsid w:val="001C0D44"/>
    <w:rsid w:val="001D5CAB"/>
    <w:rsid w:val="001E3675"/>
    <w:rsid w:val="001E6FCB"/>
    <w:rsid w:val="001E7312"/>
    <w:rsid w:val="001F124F"/>
    <w:rsid w:val="001F6C03"/>
    <w:rsid w:val="00201C31"/>
    <w:rsid w:val="00203EF7"/>
    <w:rsid w:val="00214CEA"/>
    <w:rsid w:val="00221AC6"/>
    <w:rsid w:val="002224B8"/>
    <w:rsid w:val="00250C54"/>
    <w:rsid w:val="00251055"/>
    <w:rsid w:val="00262164"/>
    <w:rsid w:val="002671A1"/>
    <w:rsid w:val="0027094C"/>
    <w:rsid w:val="00291CDC"/>
    <w:rsid w:val="002B0836"/>
    <w:rsid w:val="002C58B7"/>
    <w:rsid w:val="002D0116"/>
    <w:rsid w:val="002D0CBF"/>
    <w:rsid w:val="002D0D66"/>
    <w:rsid w:val="002D6336"/>
    <w:rsid w:val="002E6026"/>
    <w:rsid w:val="00301D89"/>
    <w:rsid w:val="00305288"/>
    <w:rsid w:val="00311C0C"/>
    <w:rsid w:val="003126A6"/>
    <w:rsid w:val="0032299A"/>
    <w:rsid w:val="00327A31"/>
    <w:rsid w:val="00345F4C"/>
    <w:rsid w:val="0035334A"/>
    <w:rsid w:val="00355DEE"/>
    <w:rsid w:val="0036679C"/>
    <w:rsid w:val="00372BE5"/>
    <w:rsid w:val="003A512F"/>
    <w:rsid w:val="003B2A3A"/>
    <w:rsid w:val="003C67BE"/>
    <w:rsid w:val="003C77F3"/>
    <w:rsid w:val="003D5FE7"/>
    <w:rsid w:val="003E0453"/>
    <w:rsid w:val="0040510D"/>
    <w:rsid w:val="004558F9"/>
    <w:rsid w:val="004648DF"/>
    <w:rsid w:val="00475655"/>
    <w:rsid w:val="0048747F"/>
    <w:rsid w:val="004B0C67"/>
    <w:rsid w:val="004B41E8"/>
    <w:rsid w:val="004B5262"/>
    <w:rsid w:val="004C1449"/>
    <w:rsid w:val="004E7B88"/>
    <w:rsid w:val="004F277A"/>
    <w:rsid w:val="0050570B"/>
    <w:rsid w:val="00516AED"/>
    <w:rsid w:val="00527B1E"/>
    <w:rsid w:val="00527B7B"/>
    <w:rsid w:val="00535F1A"/>
    <w:rsid w:val="00547FEE"/>
    <w:rsid w:val="00551410"/>
    <w:rsid w:val="00552B4A"/>
    <w:rsid w:val="005661F8"/>
    <w:rsid w:val="00581935"/>
    <w:rsid w:val="005873AF"/>
    <w:rsid w:val="00594CC2"/>
    <w:rsid w:val="005A6091"/>
    <w:rsid w:val="005A6336"/>
    <w:rsid w:val="005B0B8B"/>
    <w:rsid w:val="005B5777"/>
    <w:rsid w:val="005C629E"/>
    <w:rsid w:val="005D4290"/>
    <w:rsid w:val="005D4F96"/>
    <w:rsid w:val="005E0DD4"/>
    <w:rsid w:val="005F3495"/>
    <w:rsid w:val="005F4CCD"/>
    <w:rsid w:val="00604984"/>
    <w:rsid w:val="0061024C"/>
    <w:rsid w:val="0061629E"/>
    <w:rsid w:val="006256EF"/>
    <w:rsid w:val="00631941"/>
    <w:rsid w:val="00635798"/>
    <w:rsid w:val="00645F91"/>
    <w:rsid w:val="00654DF7"/>
    <w:rsid w:val="00660EDB"/>
    <w:rsid w:val="00662ADA"/>
    <w:rsid w:val="00696E66"/>
    <w:rsid w:val="006A0265"/>
    <w:rsid w:val="006A7153"/>
    <w:rsid w:val="006B37E6"/>
    <w:rsid w:val="006C4BFC"/>
    <w:rsid w:val="006D0084"/>
    <w:rsid w:val="006D4ED8"/>
    <w:rsid w:val="006D78D7"/>
    <w:rsid w:val="006E4C83"/>
    <w:rsid w:val="006F3B90"/>
    <w:rsid w:val="00725557"/>
    <w:rsid w:val="00737163"/>
    <w:rsid w:val="00745C3A"/>
    <w:rsid w:val="0075220C"/>
    <w:rsid w:val="00756824"/>
    <w:rsid w:val="007635E4"/>
    <w:rsid w:val="0078375D"/>
    <w:rsid w:val="007A78BE"/>
    <w:rsid w:val="007E339B"/>
    <w:rsid w:val="007E342F"/>
    <w:rsid w:val="007E4440"/>
    <w:rsid w:val="008079A2"/>
    <w:rsid w:val="00815D26"/>
    <w:rsid w:val="00817641"/>
    <w:rsid w:val="00830D24"/>
    <w:rsid w:val="00834F47"/>
    <w:rsid w:val="00841AB4"/>
    <w:rsid w:val="00853E75"/>
    <w:rsid w:val="00854353"/>
    <w:rsid w:val="00855781"/>
    <w:rsid w:val="008743FE"/>
    <w:rsid w:val="00881099"/>
    <w:rsid w:val="00886856"/>
    <w:rsid w:val="00892911"/>
    <w:rsid w:val="00893EB4"/>
    <w:rsid w:val="008A6BEF"/>
    <w:rsid w:val="008C2361"/>
    <w:rsid w:val="008D1F30"/>
    <w:rsid w:val="008E1E4C"/>
    <w:rsid w:val="008E2D26"/>
    <w:rsid w:val="008E57C5"/>
    <w:rsid w:val="00907C62"/>
    <w:rsid w:val="00912E7D"/>
    <w:rsid w:val="0092008C"/>
    <w:rsid w:val="00924BCF"/>
    <w:rsid w:val="00926482"/>
    <w:rsid w:val="00931A55"/>
    <w:rsid w:val="0094317C"/>
    <w:rsid w:val="00945D02"/>
    <w:rsid w:val="0095722A"/>
    <w:rsid w:val="00960C12"/>
    <w:rsid w:val="009848CF"/>
    <w:rsid w:val="00985016"/>
    <w:rsid w:val="0099688A"/>
    <w:rsid w:val="009A562F"/>
    <w:rsid w:val="009A7E09"/>
    <w:rsid w:val="009C1324"/>
    <w:rsid w:val="009D17B8"/>
    <w:rsid w:val="009D27B6"/>
    <w:rsid w:val="009D65B6"/>
    <w:rsid w:val="009F34CA"/>
    <w:rsid w:val="009F7A91"/>
    <w:rsid w:val="00A01C42"/>
    <w:rsid w:val="00A20197"/>
    <w:rsid w:val="00A23956"/>
    <w:rsid w:val="00A3184A"/>
    <w:rsid w:val="00A44E37"/>
    <w:rsid w:val="00A47A39"/>
    <w:rsid w:val="00A52E90"/>
    <w:rsid w:val="00A76B10"/>
    <w:rsid w:val="00A84D9A"/>
    <w:rsid w:val="00AA2662"/>
    <w:rsid w:val="00AC6E69"/>
    <w:rsid w:val="00AD38F5"/>
    <w:rsid w:val="00AE0759"/>
    <w:rsid w:val="00AE3C41"/>
    <w:rsid w:val="00AE3E71"/>
    <w:rsid w:val="00AE6F11"/>
    <w:rsid w:val="00AF29FC"/>
    <w:rsid w:val="00B03899"/>
    <w:rsid w:val="00B03D6E"/>
    <w:rsid w:val="00B04A4E"/>
    <w:rsid w:val="00B06921"/>
    <w:rsid w:val="00B22C4B"/>
    <w:rsid w:val="00B2628A"/>
    <w:rsid w:val="00B26CEF"/>
    <w:rsid w:val="00B47C22"/>
    <w:rsid w:val="00B70A9A"/>
    <w:rsid w:val="00B72BB2"/>
    <w:rsid w:val="00B72D65"/>
    <w:rsid w:val="00B83595"/>
    <w:rsid w:val="00B91F3E"/>
    <w:rsid w:val="00B944E5"/>
    <w:rsid w:val="00B953BB"/>
    <w:rsid w:val="00BA5325"/>
    <w:rsid w:val="00BA64BF"/>
    <w:rsid w:val="00BA6BEF"/>
    <w:rsid w:val="00BC25C3"/>
    <w:rsid w:val="00BD12B1"/>
    <w:rsid w:val="00BD24BF"/>
    <w:rsid w:val="00BD68D3"/>
    <w:rsid w:val="00BE18A9"/>
    <w:rsid w:val="00BE30B1"/>
    <w:rsid w:val="00BE566D"/>
    <w:rsid w:val="00BE5DA8"/>
    <w:rsid w:val="00BF633B"/>
    <w:rsid w:val="00C055BB"/>
    <w:rsid w:val="00C0602F"/>
    <w:rsid w:val="00C10D63"/>
    <w:rsid w:val="00C1477D"/>
    <w:rsid w:val="00C169DD"/>
    <w:rsid w:val="00C21EB8"/>
    <w:rsid w:val="00C2257B"/>
    <w:rsid w:val="00C257C2"/>
    <w:rsid w:val="00C31D73"/>
    <w:rsid w:val="00C70E11"/>
    <w:rsid w:val="00C72A9A"/>
    <w:rsid w:val="00C85D64"/>
    <w:rsid w:val="00C85DA8"/>
    <w:rsid w:val="00CA44D5"/>
    <w:rsid w:val="00CB3357"/>
    <w:rsid w:val="00CB5B6D"/>
    <w:rsid w:val="00CE5B01"/>
    <w:rsid w:val="00CF1721"/>
    <w:rsid w:val="00CF4CAD"/>
    <w:rsid w:val="00D021E0"/>
    <w:rsid w:val="00D03A2F"/>
    <w:rsid w:val="00D11C4C"/>
    <w:rsid w:val="00D14853"/>
    <w:rsid w:val="00D27707"/>
    <w:rsid w:val="00D324DB"/>
    <w:rsid w:val="00D446E6"/>
    <w:rsid w:val="00D45D0C"/>
    <w:rsid w:val="00D479EF"/>
    <w:rsid w:val="00D506FF"/>
    <w:rsid w:val="00D5443B"/>
    <w:rsid w:val="00D6754D"/>
    <w:rsid w:val="00D8455B"/>
    <w:rsid w:val="00D94DB2"/>
    <w:rsid w:val="00D95146"/>
    <w:rsid w:val="00DA0810"/>
    <w:rsid w:val="00DB3E20"/>
    <w:rsid w:val="00DB71C1"/>
    <w:rsid w:val="00DB74C5"/>
    <w:rsid w:val="00DC08BD"/>
    <w:rsid w:val="00DC6948"/>
    <w:rsid w:val="00DC7FFC"/>
    <w:rsid w:val="00DE45AB"/>
    <w:rsid w:val="00DE582D"/>
    <w:rsid w:val="00DF36A2"/>
    <w:rsid w:val="00E21407"/>
    <w:rsid w:val="00E226AA"/>
    <w:rsid w:val="00E532BE"/>
    <w:rsid w:val="00E53B58"/>
    <w:rsid w:val="00E54456"/>
    <w:rsid w:val="00E55820"/>
    <w:rsid w:val="00E60A3F"/>
    <w:rsid w:val="00E673B5"/>
    <w:rsid w:val="00E73823"/>
    <w:rsid w:val="00E91F88"/>
    <w:rsid w:val="00EA13E5"/>
    <w:rsid w:val="00EB738C"/>
    <w:rsid w:val="00EC1883"/>
    <w:rsid w:val="00EC2DCA"/>
    <w:rsid w:val="00ED1214"/>
    <w:rsid w:val="00EE2554"/>
    <w:rsid w:val="00EE2D4C"/>
    <w:rsid w:val="00EF6436"/>
    <w:rsid w:val="00F17664"/>
    <w:rsid w:val="00F2310E"/>
    <w:rsid w:val="00F260E1"/>
    <w:rsid w:val="00F50D28"/>
    <w:rsid w:val="00F56AB2"/>
    <w:rsid w:val="00F63A0E"/>
    <w:rsid w:val="00F7086E"/>
    <w:rsid w:val="00F74028"/>
    <w:rsid w:val="00F86532"/>
    <w:rsid w:val="00F878A1"/>
    <w:rsid w:val="00F92196"/>
    <w:rsid w:val="00F97488"/>
    <w:rsid w:val="00FB10CD"/>
    <w:rsid w:val="00FB4EF6"/>
    <w:rsid w:val="00FC3892"/>
    <w:rsid w:val="00FC4313"/>
    <w:rsid w:val="00FC6F60"/>
    <w:rsid w:val="00FE1C60"/>
    <w:rsid w:val="00FE3DE4"/>
    <w:rsid w:val="00FF379F"/>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uiPriority w:val="22"/>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 w:type="paragraph" w:styleId="KeinLeerraum">
    <w:name w:val="No Spacing"/>
    <w:uiPriority w:val="1"/>
    <w:qFormat/>
    <w:rsid w:val="00B22C4B"/>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0192653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8096">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613591896">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UCHEMIE@veina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in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A65D-DE56-4164-92FE-6DCA39AE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3641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4097</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29</cp:revision>
  <cp:lastPrinted>2023-01-26T09:33:00Z</cp:lastPrinted>
  <dcterms:created xsi:type="dcterms:W3CDTF">2023-01-26T09:34:00Z</dcterms:created>
  <dcterms:modified xsi:type="dcterms:W3CDTF">2024-09-30T07:17:00Z</dcterms:modified>
</cp:coreProperties>
</file>